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:rsidR="006E6A89" w:rsidP="007319FC" w:rsidRDefault="00CA0547" w14:paraId="3DAC09E9" w14:textId="1250ABFD">
      <w:pPr>
        <w:pStyle w:val="H2"/>
      </w:pPr>
      <w:r>
        <w:t>Microscopy Australia Access Scheme</w:t>
      </w:r>
    </w:p>
    <w:p w:rsidR="006E6A89" w:rsidRDefault="006E6A89" w14:paraId="0C04F329" w14:textId="77777777">
      <w:pPr>
        <w:pStyle w:val="BlockSeparator"/>
      </w:pPr>
    </w:p>
    <w:p w:rsidR="006E6A89" w:rsidRDefault="006E6A89" w14:paraId="1F5647D1" w14:textId="77777777"/>
    <w:p w:rsidR="7F949D08" w:rsidP="03834978" w:rsidRDefault="7F949D08" w14:paraId="4A39191E" w14:textId="1F2B5049">
      <w:pPr>
        <w:keepNext w:val="1"/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03834978" w:rsidR="7F949D0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APPLICATION FORM: Microscopy Australia Access Scheme  </w:t>
      </w:r>
      <w:r>
        <w:br/>
      </w:r>
    </w:p>
    <w:p w:rsidR="7F949D08" w:rsidP="03834978" w:rsidRDefault="7F949D08" w14:paraId="471AC2E0" w14:textId="1E3F3C0C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03834978" w:rsidR="7F949D0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2026 Open Call </w:t>
      </w:r>
    </w:p>
    <w:p w:rsidR="7F949D08" w:rsidP="03834978" w:rsidRDefault="7F949D08" w14:paraId="77167164" w14:textId="51DB20D0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03834978" w:rsidR="7F949D0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</w:t>
      </w:r>
    </w:p>
    <w:p w:rsidR="7F949D08" w:rsidP="03834978" w:rsidRDefault="7F949D08" w14:paraId="6D0A575B" w14:textId="14AEAC8F">
      <w:pPr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03834978" w:rsidR="7F949D0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  <w:t>The Microscopy Australia Access Scheme improves access to advanced microscopy and microanalysis facilities by subsidising rates for eligible Australian-based researchers.</w:t>
      </w:r>
    </w:p>
    <w:p w:rsidR="03834978" w:rsidP="03834978" w:rsidRDefault="03834978" w14:paraId="2E979943" w14:textId="27B0FF76">
      <w:pPr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w:rsidR="7F949D08" w:rsidP="03834978" w:rsidRDefault="7F949D08" w14:paraId="49FB905D" w14:textId="734D5D9C">
      <w:pPr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03834978" w:rsidR="7F949D0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  <w:t>Microscopy Australia already provides subsidised rates, enabled by the National Collaborative Research Infrastructure Strategy (NCRIS). Successful applicants receive a further reduction in rates to enable their research outcomes.</w:t>
      </w:r>
    </w:p>
    <w:p w:rsidR="03834978" w:rsidP="03834978" w:rsidRDefault="03834978" w14:paraId="4A31906E" w14:textId="044C6AC0">
      <w:pPr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w:rsidR="7F949D08" w:rsidP="03834978" w:rsidRDefault="7F949D08" w14:paraId="4689EC16" w14:textId="7020BE4C">
      <w:pPr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03834978" w:rsidR="7F949D0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Scheme overview: </w:t>
      </w:r>
    </w:p>
    <w:p w:rsidR="7F949D08" w:rsidP="03834978" w:rsidRDefault="7F949D08" w14:paraId="5ACC7B0E" w14:textId="32C186D0">
      <w:pPr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03834978" w:rsidR="7F949D0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  <w:t>• applicants can submit at any time (moving to two rounds per year in 2027)</w:t>
      </w:r>
    </w:p>
    <w:p w:rsidR="7F949D08" w:rsidP="03834978" w:rsidRDefault="7F949D08" w14:paraId="7F910C6B" w14:textId="4F822960">
      <w:pPr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03834978" w:rsidR="7F949D0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  <w:t>• maximum subsidy per application – up to $20,000 with matching funds</w:t>
      </w:r>
    </w:p>
    <w:p w:rsidR="7F949D08" w:rsidP="03834978" w:rsidRDefault="7F949D08" w14:paraId="74098ED3" w14:textId="27951A88">
      <w:pPr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03834978" w:rsidR="7F949D0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• applicants can request in-person or remote (fee-for-service) access </w:t>
      </w:r>
    </w:p>
    <w:p w:rsidR="7F949D08" w:rsidP="03834978" w:rsidRDefault="7F949D08" w14:paraId="482D80D4" w14:textId="026AFD90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03834978" w:rsidR="7F949D0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Download the </w:t>
      </w:r>
      <w:hyperlink r:id="R03c85c1d4c354ab9">
        <w:r w:rsidRPr="03834978" w:rsidR="7F949D08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lang w:val="en-US"/>
          </w:rPr>
          <w:t>Access Scheme Guidelines</w:t>
        </w:r>
      </w:hyperlink>
      <w:r w:rsidRPr="03834978" w:rsidR="7F949D0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from the Microscopy Australia website. Please refer to these Guidelines for details </w:t>
      </w:r>
      <w:r w:rsidRPr="03834978" w:rsidR="7F949D0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  <w:t>regarding eligibility and other important information.</w:t>
      </w:r>
    </w:p>
    <w:p w:rsidR="7F949D08" w:rsidP="03834978" w:rsidRDefault="7F949D08" w14:paraId="4ECEF9A0" w14:textId="697641D3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03834978" w:rsidR="7F949D0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  <w:t>To submit this application, documentation must be attached to support project costings (e.g., price estimate or quote from a participating facility). If you haven't already done so, please reach out to the Scientific Contact at the relevant Facility to discuss your proposed application and its requirements, and to arrange a quote (see Appendix A of the Guidelines for more information).</w:t>
      </w:r>
    </w:p>
    <w:p w:rsidR="7F949D08" w:rsidP="03834978" w:rsidRDefault="7F949D08" w14:paraId="3B044187" w14:textId="6140DFCA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03834978" w:rsidR="7F949D0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Your progress in this application will </w:t>
      </w:r>
      <w:r w:rsidRPr="03834978" w:rsidR="7F949D0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  <w:t>save</w:t>
      </w:r>
      <w:r w:rsidRPr="03834978" w:rsidR="7F949D0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automatically so you can </w:t>
      </w:r>
      <w:r w:rsidRPr="03834978" w:rsidR="7F949D0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  <w:t>return to</w:t>
      </w:r>
      <w:r w:rsidRPr="03834978" w:rsidR="7F949D0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it at any time. This is a new </w:t>
      </w:r>
      <w:r w:rsidRPr="03834978" w:rsidR="7F949D0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  <w:t>scheme</w:t>
      </w:r>
      <w:r w:rsidRPr="03834978" w:rsidR="7F949D0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and we welcome suggestions for improvement. Please send feedback to Shiree Heath at </w:t>
      </w:r>
      <w:hyperlink r:id="R5fe0c360109446ad">
        <w:r w:rsidRPr="03834978" w:rsidR="7F949D08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lang w:val="en-US"/>
          </w:rPr>
          <w:t>shiree.heath@sydney.edu.au</w:t>
        </w:r>
      </w:hyperlink>
      <w:r w:rsidRPr="03834978" w:rsidR="7F949D0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  <w:t>.</w:t>
      </w:r>
    </w:p>
    <w:p w:rsidR="006E6A89" w:rsidRDefault="006E6A89" w14:paraId="4D873CF9" w14:textId="77777777"/>
    <w:p w:rsidR="006E6A89" w:rsidRDefault="006E6A89" w14:paraId="583AEAAE" w14:textId="77777777">
      <w:pPr>
        <w:pStyle w:val="QuestionSeparator"/>
      </w:pPr>
    </w:p>
    <w:p w:rsidR="006E6A89" w:rsidRDefault="006E6A89" w14:paraId="674A0753" w14:textId="77777777"/>
    <w:p w:rsidR="006E6A89" w:rsidRDefault="00CA0547" w14:paraId="1E07ED7F" w14:textId="7D23EB94">
      <w:pPr>
        <w:keepNext/>
      </w:pPr>
      <w:r>
        <w:t>Under which primary category are you applying?</w:t>
      </w:r>
    </w:p>
    <w:p w:rsidR="006E6A89" w:rsidRDefault="00CA0547" w14:paraId="312EDBA8" w14:textId="18E2C21B">
      <w:pPr>
        <w:pStyle w:val="ListParagraph"/>
        <w:keepNext/>
        <w:numPr>
          <w:ilvl w:val="0"/>
          <w:numId w:val="4"/>
        </w:numPr>
      </w:pPr>
      <w:r>
        <w:t>Industry</w:t>
      </w:r>
    </w:p>
    <w:p w:rsidR="006E6A89" w:rsidRDefault="00CA0547" w14:paraId="6DAD908C" w14:textId="58106DE7">
      <w:pPr>
        <w:pStyle w:val="ListParagraph"/>
        <w:keepNext/>
        <w:numPr>
          <w:ilvl w:val="0"/>
          <w:numId w:val="4"/>
        </w:numPr>
      </w:pPr>
      <w:r>
        <w:t>Researcher | regional and/or remote</w:t>
      </w:r>
    </w:p>
    <w:p w:rsidR="006E6A89" w:rsidRDefault="00CA0547" w14:paraId="368F46DE" w14:textId="7F9CC2AF">
      <w:pPr>
        <w:pStyle w:val="ListParagraph"/>
        <w:keepNext/>
        <w:numPr>
          <w:ilvl w:val="0"/>
          <w:numId w:val="4"/>
        </w:numPr>
      </w:pPr>
      <w:r>
        <w:t>Researcher | PhD candidate supervisor</w:t>
      </w:r>
    </w:p>
    <w:p w:rsidR="006E6A89" w:rsidRDefault="00CA0547" w14:paraId="319E7DCD" w14:textId="2770F4F1">
      <w:pPr>
        <w:pStyle w:val="ListParagraph"/>
        <w:keepNext/>
        <w:numPr>
          <w:ilvl w:val="0"/>
          <w:numId w:val="4"/>
        </w:numPr>
      </w:pPr>
      <w:r>
        <w:t>Researcher | ECR</w:t>
      </w:r>
    </w:p>
    <w:p w:rsidR="006E6A89" w:rsidRDefault="00CA0547" w14:paraId="284D026E" w14:textId="1F744D60">
      <w:pPr>
        <w:pStyle w:val="ListParagraph"/>
        <w:keepNext/>
        <w:numPr>
          <w:ilvl w:val="0"/>
          <w:numId w:val="4"/>
        </w:numPr>
      </w:pPr>
      <w:r>
        <w:t>Researcher</w:t>
      </w:r>
    </w:p>
    <w:p w:rsidR="006E6A89" w:rsidRDefault="006E6A89" w14:paraId="2D631173" w14:textId="77777777"/>
    <w:p w:rsidR="006E6A89" w:rsidRDefault="006E6A89" w14:paraId="3382322E" w14:textId="77777777"/>
    <w:p w:rsidR="006E6A89" w:rsidRDefault="00CA0547" w14:paraId="24CBE1BC" w14:textId="7127624C">
      <w:pPr>
        <w:keepNext/>
      </w:pPr>
      <w:r>
        <w:t>Industry Applicant Details</w:t>
      </w:r>
    </w:p>
    <w:p w:rsidR="006E6A89" w:rsidRDefault="00CA0547" w14:paraId="3C9FA6AA" w14:textId="5A7AEE79">
      <w:pPr>
        <w:pStyle w:val="ListParagraph"/>
        <w:keepNext/>
        <w:numPr>
          <w:ilvl w:val="0"/>
          <w:numId w:val="4"/>
        </w:numPr>
      </w:pPr>
      <w:r>
        <w:t>First Name</w:t>
      </w:r>
    </w:p>
    <w:p w:rsidR="006E6A89" w:rsidRDefault="00CA0547" w14:paraId="53C99888" w14:textId="0E4DD1EB">
      <w:pPr>
        <w:pStyle w:val="ListParagraph"/>
        <w:keepNext/>
        <w:numPr>
          <w:ilvl w:val="0"/>
          <w:numId w:val="4"/>
        </w:numPr>
      </w:pPr>
      <w:r>
        <w:t>Last Name</w:t>
      </w:r>
    </w:p>
    <w:p w:rsidR="006E6A89" w:rsidRDefault="00CA0547" w14:paraId="77ED6BE6" w14:textId="59488F68">
      <w:pPr>
        <w:pStyle w:val="ListParagraph"/>
        <w:keepNext/>
        <w:numPr>
          <w:ilvl w:val="0"/>
          <w:numId w:val="4"/>
        </w:numPr>
      </w:pPr>
      <w:r>
        <w:t>Contact Email</w:t>
      </w:r>
    </w:p>
    <w:p w:rsidR="006E6A89" w:rsidRDefault="00CA0547" w14:paraId="6A51563B" w14:textId="32F6EE0D">
      <w:pPr>
        <w:pStyle w:val="ListParagraph"/>
        <w:keepNext w:val="1"/>
        <w:numPr>
          <w:ilvl w:val="0"/>
          <w:numId w:val="4"/>
        </w:numPr>
        <w:rPr/>
      </w:pPr>
      <w:r w:rsidR="24554BC5">
        <w:rPr/>
        <w:t>Proposed Project Title</w:t>
      </w:r>
      <w:r w:rsidR="77961026">
        <w:rPr/>
        <w:t xml:space="preserve"> (max 15 words)</w:t>
      </w:r>
    </w:p>
    <w:p w:rsidR="006E6A89" w:rsidRDefault="006E6A89" w14:paraId="4D66030E" w14:textId="77777777"/>
    <w:p w:rsidR="006E6A89" w:rsidRDefault="006E6A89" w14:paraId="5D8FFFF5" w14:textId="77777777">
      <w:pPr>
        <w:pStyle w:val="QuestionSeparator"/>
      </w:pPr>
    </w:p>
    <w:p w:rsidR="006E6A89" w:rsidRDefault="00CC22D7" w14:paraId="717AE01B" w14:textId="7C4933FF">
      <w:pPr>
        <w:keepNext/>
      </w:pPr>
      <w:r>
        <w:t>C</w:t>
      </w:r>
      <w:r w:rsidR="00CA0547">
        <w:t>ompany Details</w:t>
      </w:r>
    </w:p>
    <w:p w:rsidR="006E6A89" w:rsidRDefault="00CA0547" w14:paraId="11F46EDC" w14:textId="391B8A73">
      <w:pPr>
        <w:pStyle w:val="ListParagraph"/>
        <w:keepNext/>
        <w:numPr>
          <w:ilvl w:val="0"/>
          <w:numId w:val="4"/>
        </w:numPr>
      </w:pPr>
      <w:r>
        <w:t>Company Name</w:t>
      </w:r>
    </w:p>
    <w:p w:rsidR="006E6A89" w:rsidRDefault="00CA0547" w14:paraId="694DBBEC" w14:textId="709B263B">
      <w:pPr>
        <w:pStyle w:val="ListParagraph"/>
        <w:keepNext/>
        <w:numPr>
          <w:ilvl w:val="0"/>
          <w:numId w:val="4"/>
        </w:numPr>
      </w:pPr>
      <w:r>
        <w:t>Company ABN</w:t>
      </w:r>
    </w:p>
    <w:p w:rsidR="006E6A89" w:rsidRDefault="006E6A89" w14:paraId="662F29F1" w14:textId="77777777"/>
    <w:p w:rsidR="006E6A89" w:rsidRDefault="006E6A89" w14:paraId="3A690141" w14:textId="77777777">
      <w:pPr>
        <w:pStyle w:val="QuestionSeparator"/>
      </w:pPr>
    </w:p>
    <w:p w:rsidR="006E6A89" w:rsidRDefault="00CA0547" w14:paraId="5C3A61E2" w14:textId="1D37596D">
      <w:pPr>
        <w:keepNext/>
      </w:pPr>
      <w:r>
        <w:t>Please indicate the company size.</w:t>
      </w:r>
    </w:p>
    <w:p w:rsidR="006E6A89" w:rsidRDefault="00CA0547" w14:paraId="46CA038D" w14:textId="0A73B2D8">
      <w:pPr>
        <w:pStyle w:val="ListParagraph"/>
        <w:keepNext/>
        <w:numPr>
          <w:ilvl w:val="0"/>
          <w:numId w:val="4"/>
        </w:numPr>
      </w:pPr>
      <w:r>
        <w:t>Start-Up</w:t>
      </w:r>
    </w:p>
    <w:p w:rsidR="006E6A89" w:rsidRDefault="00CA0547" w14:paraId="4EF71A01" w14:textId="525FEE7C">
      <w:pPr>
        <w:pStyle w:val="ListParagraph"/>
        <w:keepNext/>
        <w:numPr>
          <w:ilvl w:val="0"/>
          <w:numId w:val="4"/>
        </w:numPr>
      </w:pPr>
      <w:r>
        <w:t>Small to Medium Entity</w:t>
      </w:r>
    </w:p>
    <w:p w:rsidR="006E6A89" w:rsidRDefault="00CA0547" w14:paraId="78AD73C6" w14:textId="075F4C7D">
      <w:pPr>
        <w:pStyle w:val="ListParagraph"/>
        <w:keepNext/>
        <w:numPr>
          <w:ilvl w:val="0"/>
          <w:numId w:val="4"/>
        </w:numPr>
      </w:pPr>
      <w:r>
        <w:t>Large Entity</w:t>
      </w:r>
    </w:p>
    <w:p w:rsidR="006E6A89" w:rsidRDefault="00CA0547" w14:paraId="313F63D9" w14:textId="402AA926">
      <w:pPr>
        <w:pStyle w:val="ListParagraph"/>
        <w:keepNext/>
        <w:numPr>
          <w:ilvl w:val="0"/>
          <w:numId w:val="4"/>
        </w:numPr>
      </w:pPr>
      <w:r>
        <w:t>Other</w:t>
      </w:r>
    </w:p>
    <w:p w:rsidR="006E6A89" w:rsidRDefault="006E6A89" w14:paraId="67E64B7B" w14:textId="77777777"/>
    <w:p w:rsidR="006E6A89" w:rsidRDefault="006E6A89" w14:paraId="08EA8AC0" w14:textId="77777777">
      <w:pPr>
        <w:pStyle w:val="QuestionSeparator"/>
      </w:pPr>
    </w:p>
    <w:p w:rsidR="00CC22D7" w:rsidP="005972DB" w:rsidRDefault="00CC22D7" w14:paraId="524A4069" w14:textId="77777777">
      <w:pPr>
        <w:spacing w:line="240" w:lineRule="auto"/>
      </w:pPr>
    </w:p>
    <w:p w:rsidR="006E6A89" w:rsidP="005972DB" w:rsidRDefault="00CA0547" w14:paraId="251809F7" w14:textId="05A97DC2">
      <w:pPr>
        <w:spacing w:line="240" w:lineRule="auto"/>
      </w:pPr>
      <w:r>
        <w:t>Please select the most relevant industry sector for your proposed project.</w:t>
      </w:r>
    </w:p>
    <w:p w:rsidR="006E6A89" w:rsidP="005972DB" w:rsidRDefault="00CA0547" w14:paraId="2643110A" w14:textId="55DEC210">
      <w:pPr>
        <w:pStyle w:val="ListParagraph"/>
        <w:numPr>
          <w:ilvl w:val="0"/>
          <w:numId w:val="4"/>
        </w:numPr>
      </w:pPr>
      <w:r>
        <w:t>Agriculture, Forestry and Fishing</w:t>
      </w:r>
    </w:p>
    <w:p w:rsidR="006E6A89" w:rsidP="005972DB" w:rsidRDefault="00CA0547" w14:paraId="75F16AF8" w14:textId="11547E8C">
      <w:pPr>
        <w:pStyle w:val="ListParagraph"/>
        <w:numPr>
          <w:ilvl w:val="0"/>
          <w:numId w:val="4"/>
        </w:numPr>
      </w:pPr>
      <w:r>
        <w:t>Mining</w:t>
      </w:r>
    </w:p>
    <w:p w:rsidR="006E6A89" w:rsidP="005972DB" w:rsidRDefault="00CA0547" w14:paraId="49A1B117" w14:textId="0C819C68">
      <w:pPr>
        <w:pStyle w:val="ListParagraph"/>
        <w:numPr>
          <w:ilvl w:val="0"/>
          <w:numId w:val="4"/>
        </w:numPr>
      </w:pPr>
      <w:r>
        <w:t>Manufacturing</w:t>
      </w:r>
    </w:p>
    <w:p w:rsidR="006E6A89" w:rsidP="005972DB" w:rsidRDefault="00CA0547" w14:paraId="5B13A914" w14:textId="7AED4082">
      <w:pPr>
        <w:pStyle w:val="ListParagraph"/>
        <w:numPr>
          <w:ilvl w:val="0"/>
          <w:numId w:val="4"/>
        </w:numPr>
      </w:pPr>
      <w:r>
        <w:t>Electricity, Gas, Water and Waste Services</w:t>
      </w:r>
    </w:p>
    <w:p w:rsidR="006E6A89" w:rsidP="005972DB" w:rsidRDefault="00CA0547" w14:paraId="1C4A496C" w14:textId="5E30C0F4">
      <w:pPr>
        <w:pStyle w:val="ListParagraph"/>
        <w:numPr>
          <w:ilvl w:val="0"/>
          <w:numId w:val="4"/>
        </w:numPr>
      </w:pPr>
      <w:r>
        <w:t>Construction</w:t>
      </w:r>
    </w:p>
    <w:p w:rsidR="006E6A89" w:rsidP="005972DB" w:rsidRDefault="00CA0547" w14:paraId="68EF6FF3" w14:textId="231B735F">
      <w:pPr>
        <w:pStyle w:val="ListParagraph"/>
        <w:numPr>
          <w:ilvl w:val="0"/>
          <w:numId w:val="4"/>
        </w:numPr>
      </w:pPr>
      <w:r>
        <w:t>Accommodation and Food Services</w:t>
      </w:r>
    </w:p>
    <w:p w:rsidR="006E6A89" w:rsidRDefault="00CA0547" w14:paraId="44A6B490" w14:textId="20DE4B68">
      <w:pPr>
        <w:pStyle w:val="ListParagraph"/>
        <w:keepNext/>
        <w:numPr>
          <w:ilvl w:val="0"/>
          <w:numId w:val="4"/>
        </w:numPr>
      </w:pPr>
      <w:r>
        <w:t>Transport, Postal and Warehousing</w:t>
      </w:r>
    </w:p>
    <w:p w:rsidR="006E6A89" w:rsidRDefault="00CA0547" w14:paraId="4A69D8BF" w14:textId="412F8AC5">
      <w:pPr>
        <w:pStyle w:val="ListParagraph"/>
        <w:keepNext/>
        <w:numPr>
          <w:ilvl w:val="0"/>
          <w:numId w:val="4"/>
        </w:numPr>
      </w:pPr>
      <w:r>
        <w:t>Information Media and Telecommunications</w:t>
      </w:r>
    </w:p>
    <w:p w:rsidR="006E6A89" w:rsidRDefault="00CA0547" w14:paraId="59ACE875" w14:textId="7D685D54">
      <w:pPr>
        <w:pStyle w:val="ListParagraph"/>
        <w:keepNext/>
        <w:numPr>
          <w:ilvl w:val="0"/>
          <w:numId w:val="4"/>
        </w:numPr>
      </w:pPr>
      <w:r>
        <w:t>Professional, Scientific and Technical Services</w:t>
      </w:r>
    </w:p>
    <w:p w:rsidR="006E6A89" w:rsidRDefault="00CA0547" w14:paraId="595EBEDF" w14:textId="430D78A1">
      <w:pPr>
        <w:pStyle w:val="ListParagraph"/>
        <w:keepNext/>
        <w:numPr>
          <w:ilvl w:val="0"/>
          <w:numId w:val="4"/>
        </w:numPr>
      </w:pPr>
      <w:r>
        <w:t>Education and Training</w:t>
      </w:r>
    </w:p>
    <w:p w:rsidR="006E6A89" w:rsidRDefault="00CA0547" w14:paraId="22CD6035" w14:textId="2DDC245F">
      <w:pPr>
        <w:pStyle w:val="ListParagraph"/>
        <w:keepNext/>
        <w:numPr>
          <w:ilvl w:val="0"/>
          <w:numId w:val="4"/>
        </w:numPr>
      </w:pPr>
      <w:r>
        <w:t>Other</w:t>
      </w:r>
    </w:p>
    <w:p w:rsidR="006E6A89" w:rsidRDefault="006E6A89" w14:paraId="3BF09A03" w14:textId="77777777"/>
    <w:p w:rsidR="006E6A89" w:rsidRDefault="006E6A89" w14:paraId="185126E1" w14:textId="77777777">
      <w:pPr>
        <w:pStyle w:val="QuestionSeparator"/>
      </w:pPr>
    </w:p>
    <w:p w:rsidR="006E6A89" w:rsidRDefault="006E6A89" w14:paraId="2C66D529" w14:textId="77777777"/>
    <w:p w:rsidR="006E6A89" w:rsidRDefault="00CA0547" w14:paraId="000C638F" w14:textId="36415B97">
      <w:pPr>
        <w:keepNext/>
      </w:pPr>
      <w:r>
        <w:t>Please select the most appropriate Technology Readiness Level of your proposed project.</w:t>
      </w:r>
    </w:p>
    <w:p w:rsidR="006E6A89" w:rsidRDefault="00CA0547" w14:paraId="76541A5F" w14:textId="3D5EB699">
      <w:pPr>
        <w:pStyle w:val="ListParagraph"/>
        <w:keepNext/>
        <w:numPr>
          <w:ilvl w:val="0"/>
          <w:numId w:val="4"/>
        </w:numPr>
      </w:pPr>
      <w:r>
        <w:t>1-3 | Research</w:t>
      </w:r>
    </w:p>
    <w:p w:rsidR="006E6A89" w:rsidRDefault="00CA0547" w14:paraId="13849BE9" w14:textId="733B19EE">
      <w:pPr>
        <w:pStyle w:val="ListParagraph"/>
        <w:keepNext/>
        <w:numPr>
          <w:ilvl w:val="0"/>
          <w:numId w:val="4"/>
        </w:numPr>
      </w:pPr>
      <w:r>
        <w:t>4-6 | Development</w:t>
      </w:r>
    </w:p>
    <w:p w:rsidR="006E6A89" w:rsidRDefault="00CA0547" w14:paraId="615E0240" w14:textId="04510D3D">
      <w:pPr>
        <w:pStyle w:val="ListParagraph"/>
        <w:keepNext/>
        <w:numPr>
          <w:ilvl w:val="0"/>
          <w:numId w:val="4"/>
        </w:numPr>
      </w:pPr>
      <w:r>
        <w:t>7-9 | Deployment</w:t>
      </w:r>
    </w:p>
    <w:p w:rsidR="006E6A89" w:rsidRDefault="00CA0547" w14:paraId="6E892B76" w14:textId="7628F71B">
      <w:pPr>
        <w:pStyle w:val="ListParagraph"/>
        <w:keepNext/>
        <w:numPr>
          <w:ilvl w:val="0"/>
          <w:numId w:val="4"/>
        </w:numPr>
      </w:pPr>
      <w:r>
        <w:t>Other/Not Disclosed</w:t>
      </w:r>
    </w:p>
    <w:p w:rsidR="006E6A89" w:rsidRDefault="006E6A89" w14:paraId="1F554262" w14:textId="77777777"/>
    <w:p w:rsidR="006E6A89" w:rsidRDefault="006E6A89" w14:paraId="24E06E76" w14:textId="77777777">
      <w:pPr>
        <w:pStyle w:val="QuestionSeparator"/>
      </w:pPr>
    </w:p>
    <w:p w:rsidR="006E6A89" w:rsidRDefault="00CA0547" w14:paraId="0F3685A3" w14:textId="21A1D94D">
      <w:pPr>
        <w:keepNext/>
      </w:pPr>
      <w:r>
        <w:t>Briefly describe the research problem or question you are trying to answer, including any relevant background information (max 200 words).</w:t>
      </w:r>
    </w:p>
    <w:p w:rsidR="006E6A89" w:rsidRDefault="00CA0547" w14:paraId="39B172E4" w14:textId="77777777">
      <w:pPr>
        <w:pStyle w:val="TextEntryLine"/>
        <w:ind w:firstLine="400"/>
      </w:pPr>
      <w:r>
        <w:t>________________________________________________________________</w:t>
      </w:r>
    </w:p>
    <w:p w:rsidR="006E6A89" w:rsidRDefault="00CA0547" w14:paraId="679162E7" w14:textId="77777777">
      <w:pPr>
        <w:pStyle w:val="TextEntryLine"/>
        <w:ind w:firstLine="400"/>
      </w:pPr>
      <w:r>
        <w:t>________________________________________________________________</w:t>
      </w:r>
    </w:p>
    <w:p w:rsidR="006E6A89" w:rsidRDefault="00CA0547" w14:paraId="4F8C1C19" w14:textId="77777777">
      <w:pPr>
        <w:pStyle w:val="TextEntryLine"/>
        <w:ind w:firstLine="400"/>
      </w:pPr>
      <w:r>
        <w:t>________________________________________________________________</w:t>
      </w:r>
    </w:p>
    <w:p w:rsidR="006E6A89" w:rsidRDefault="00CA0547" w14:paraId="4D1EBF4D" w14:textId="77777777">
      <w:pPr>
        <w:pStyle w:val="TextEntryLine"/>
        <w:ind w:firstLine="400"/>
      </w:pPr>
      <w:r>
        <w:t>________________________________________________________________</w:t>
      </w:r>
    </w:p>
    <w:p w:rsidR="006E6A89" w:rsidRDefault="00CA0547" w14:paraId="2F9DCD1B" w14:textId="77777777">
      <w:pPr>
        <w:pStyle w:val="TextEntryLine"/>
        <w:ind w:firstLine="400"/>
      </w:pPr>
      <w:r>
        <w:t>________________________________________________________________</w:t>
      </w:r>
    </w:p>
    <w:p w:rsidR="006E6A89" w:rsidRDefault="006E6A89" w14:paraId="53D2605F" w14:textId="77777777"/>
    <w:p w:rsidR="006E6A89" w:rsidRDefault="006E6A89" w14:paraId="48C7F500" w14:textId="77777777">
      <w:pPr>
        <w:pStyle w:val="QuestionSeparator"/>
      </w:pPr>
    </w:p>
    <w:p w:rsidR="005972DB" w:rsidRDefault="005972DB" w14:paraId="035BB7B6" w14:textId="3E6C93E3">
      <w:r>
        <w:br w:type="page"/>
      </w:r>
    </w:p>
    <w:p w:rsidR="006E6A89" w:rsidRDefault="006E6A89" w14:paraId="667249DF" w14:textId="77777777"/>
    <w:p w:rsidR="006E6A89" w:rsidRDefault="00CA0547" w14:paraId="70A37F88" w14:textId="2FA7E896">
      <w:pPr>
        <w:keepNext/>
      </w:pPr>
      <w:r>
        <w:t>Briefly describe your proposed project, including the need for access, and any expected benefit or impact (max 200 words).</w:t>
      </w:r>
    </w:p>
    <w:p w:rsidR="006E6A89" w:rsidRDefault="00CA0547" w14:paraId="4B606A02" w14:textId="77777777">
      <w:pPr>
        <w:pStyle w:val="TextEntryLine"/>
        <w:ind w:firstLine="400"/>
      </w:pPr>
      <w:r>
        <w:t>________________________________________________________________</w:t>
      </w:r>
    </w:p>
    <w:p w:rsidR="006E6A89" w:rsidRDefault="00CA0547" w14:paraId="4CCFB441" w14:textId="77777777">
      <w:pPr>
        <w:pStyle w:val="TextEntryLine"/>
        <w:ind w:firstLine="400"/>
      </w:pPr>
      <w:r>
        <w:t>________________________________________________________________</w:t>
      </w:r>
    </w:p>
    <w:p w:rsidR="006E6A89" w:rsidRDefault="00CA0547" w14:paraId="5743002C" w14:textId="77777777">
      <w:pPr>
        <w:pStyle w:val="TextEntryLine"/>
        <w:ind w:firstLine="400"/>
      </w:pPr>
      <w:r>
        <w:t>________________________________________________________________</w:t>
      </w:r>
    </w:p>
    <w:p w:rsidR="006E6A89" w:rsidRDefault="00CA0547" w14:paraId="406A7AAA" w14:textId="77777777">
      <w:pPr>
        <w:pStyle w:val="TextEntryLine"/>
        <w:ind w:firstLine="400"/>
      </w:pPr>
      <w:r>
        <w:t>________________________________________________________________</w:t>
      </w:r>
    </w:p>
    <w:p w:rsidR="006E6A89" w:rsidRDefault="00CA0547" w14:paraId="4FF0AE10" w14:textId="77777777">
      <w:pPr>
        <w:pStyle w:val="TextEntryLine"/>
        <w:ind w:firstLine="400"/>
      </w:pPr>
      <w:r>
        <w:t>________________________________________________________________</w:t>
      </w:r>
    </w:p>
    <w:p w:rsidR="006E6A89" w:rsidRDefault="006E6A89" w14:paraId="5F5281A3" w14:textId="77777777"/>
    <w:p w:rsidR="006E6A89" w:rsidRDefault="006E6A89" w14:paraId="7B4444A5" w14:textId="77777777">
      <w:pPr>
        <w:pStyle w:val="QuestionSeparator"/>
      </w:pPr>
    </w:p>
    <w:p w:rsidR="006E6A89" w:rsidRDefault="006E6A89" w14:paraId="74E607F2" w14:textId="77777777"/>
    <w:p w:rsidR="006E6A89" w:rsidP="005972DB" w:rsidRDefault="00CA0547" w14:paraId="37CBBF88" w14:textId="431E5002">
      <w:pPr>
        <w:spacing w:line="240" w:lineRule="auto"/>
      </w:pPr>
      <w:r>
        <w:t>Please select the facility you would like to access from the list below.</w:t>
      </w:r>
    </w:p>
    <w:p w:rsidR="006E6A89" w:rsidP="005972DB" w:rsidRDefault="00CA0547" w14:paraId="1E7F9E8C" w14:textId="08988DE5">
      <w:pPr>
        <w:pStyle w:val="ListParagraph"/>
        <w:numPr>
          <w:ilvl w:val="0"/>
          <w:numId w:val="4"/>
        </w:numPr>
      </w:pPr>
      <w:r>
        <w:t>QUT (QLD) | Central Analytical Research Facility</w:t>
      </w:r>
    </w:p>
    <w:p w:rsidR="006E6A89" w:rsidP="005972DB" w:rsidRDefault="00CA0547" w14:paraId="20F2280B" w14:textId="2D7097C5">
      <w:pPr>
        <w:pStyle w:val="ListParagraph"/>
        <w:numPr>
          <w:ilvl w:val="0"/>
          <w:numId w:val="4"/>
        </w:numPr>
      </w:pPr>
      <w:r>
        <w:t>UQ (QLD) | Centre for Microscopy &amp; Microanalysis</w:t>
      </w:r>
    </w:p>
    <w:p w:rsidR="006E6A89" w:rsidP="005972DB" w:rsidRDefault="00CA0547" w14:paraId="04F6F6E8" w14:textId="6212932C">
      <w:pPr>
        <w:pStyle w:val="ListParagraph"/>
        <w:numPr>
          <w:ilvl w:val="0"/>
          <w:numId w:val="4"/>
        </w:numPr>
      </w:pPr>
      <w:r>
        <w:t>UNSW (NSW) | Electron Microscope Unit</w:t>
      </w:r>
    </w:p>
    <w:p w:rsidR="006E6A89" w:rsidP="005972DB" w:rsidRDefault="00CA0547" w14:paraId="116ACBA5" w14:textId="1B5CDF72">
      <w:pPr>
        <w:pStyle w:val="ListParagraph"/>
        <w:numPr>
          <w:ilvl w:val="0"/>
          <w:numId w:val="4"/>
        </w:numPr>
      </w:pPr>
      <w:r>
        <w:t>UTS (NSW) | Microbial Imaging Facility</w:t>
      </w:r>
    </w:p>
    <w:p w:rsidR="006E6A89" w:rsidP="005972DB" w:rsidRDefault="00CA0547" w14:paraId="4913369B" w14:textId="44E3DD3A">
      <w:pPr>
        <w:pStyle w:val="ListParagraph"/>
        <w:numPr>
          <w:ilvl w:val="0"/>
          <w:numId w:val="4"/>
        </w:numPr>
      </w:pPr>
      <w:r>
        <w:t>USyd (NSW) | Sydney Microscopy and Microanalysis</w:t>
      </w:r>
    </w:p>
    <w:p w:rsidR="006E6A89" w:rsidP="005972DB" w:rsidRDefault="00CA0547" w14:paraId="0122C4F5" w14:textId="561DD714">
      <w:pPr>
        <w:pStyle w:val="ListParagraph"/>
        <w:numPr>
          <w:ilvl w:val="0"/>
          <w:numId w:val="4"/>
        </w:numPr>
      </w:pPr>
      <w:r>
        <w:t>ANU (ACT) | Centre for Advanced Microscopy</w:t>
      </w:r>
    </w:p>
    <w:p w:rsidR="006E6A89" w:rsidP="005972DB" w:rsidRDefault="00CA0547" w14:paraId="2DEAAD04" w14:textId="7B80BFAD">
      <w:pPr>
        <w:pStyle w:val="ListParagraph"/>
        <w:numPr>
          <w:ilvl w:val="0"/>
          <w:numId w:val="4"/>
        </w:numPr>
      </w:pPr>
      <w:r>
        <w:t>ANU (ACT) | CT Lab</w:t>
      </w:r>
    </w:p>
    <w:p w:rsidR="006E6A89" w:rsidP="005972DB" w:rsidRDefault="00CA0547" w14:paraId="1EFC4D45" w14:textId="5212EB92">
      <w:pPr>
        <w:pStyle w:val="ListParagraph"/>
        <w:numPr>
          <w:ilvl w:val="0"/>
          <w:numId w:val="4"/>
        </w:numPr>
      </w:pPr>
      <w:r>
        <w:t>Monash (VIC) | Monash Centre for Electron Microscopy</w:t>
      </w:r>
    </w:p>
    <w:p w:rsidR="006E6A89" w:rsidP="005972DB" w:rsidRDefault="00CA0547" w14:paraId="502D14BD" w14:textId="0CF262D2">
      <w:pPr>
        <w:pStyle w:val="ListParagraph"/>
        <w:numPr>
          <w:ilvl w:val="0"/>
          <w:numId w:val="4"/>
        </w:numPr>
      </w:pPr>
      <w:r>
        <w:t>Monash (VIC) | Ramaciotti Centre for Cryo-Electron Microscopy</w:t>
      </w:r>
    </w:p>
    <w:p w:rsidR="006E6A89" w:rsidP="005972DB" w:rsidRDefault="00CA0547" w14:paraId="6C816F7C" w14:textId="30A00ED0">
      <w:pPr>
        <w:pStyle w:val="ListParagraph"/>
        <w:numPr>
          <w:ilvl w:val="0"/>
          <w:numId w:val="4"/>
        </w:numPr>
        <w:ind w:left="357"/>
      </w:pPr>
      <w:r>
        <w:t>AdelU (SA) | Adelaide Microscopy</w:t>
      </w:r>
    </w:p>
    <w:p w:rsidR="006E6A89" w:rsidP="005972DB" w:rsidRDefault="00CA0547" w14:paraId="3C9EE1F5" w14:textId="102F6F67">
      <w:pPr>
        <w:pStyle w:val="ListParagraph"/>
        <w:numPr>
          <w:ilvl w:val="0"/>
          <w:numId w:val="4"/>
        </w:numPr>
        <w:ind w:left="357"/>
      </w:pPr>
      <w:r>
        <w:t>AdelU (SA) | Future Industries Institute (Mawson Lakes)</w:t>
      </w:r>
    </w:p>
    <w:p w:rsidR="006E6A89" w:rsidP="005972DB" w:rsidRDefault="00CA0547" w14:paraId="364F3BDC" w14:textId="4BFC9F51">
      <w:pPr>
        <w:pStyle w:val="ListParagraph"/>
        <w:numPr>
          <w:ilvl w:val="0"/>
          <w:numId w:val="4"/>
        </w:numPr>
        <w:ind w:left="357"/>
      </w:pPr>
      <w:r>
        <w:t>Flinders (SA) | Flinders Microscopy and Microanalysis</w:t>
      </w:r>
    </w:p>
    <w:p w:rsidR="006E6A89" w:rsidRDefault="00CA0547" w14:paraId="18B8482E" w14:textId="18C1C2B0">
      <w:pPr>
        <w:pStyle w:val="ListParagraph"/>
        <w:keepNext/>
        <w:numPr>
          <w:ilvl w:val="0"/>
          <w:numId w:val="4"/>
        </w:numPr>
      </w:pPr>
      <w:r>
        <w:t>UWA (WA) | Centre for Microscopy, Characterisation and Analysis</w:t>
      </w:r>
    </w:p>
    <w:p w:rsidR="006E6A89" w:rsidRDefault="00CA0547" w14:paraId="70B5DDB5" w14:textId="62678A5F">
      <w:pPr>
        <w:pStyle w:val="ListParagraph"/>
        <w:keepNext/>
        <w:numPr>
          <w:ilvl w:val="0"/>
          <w:numId w:val="4"/>
        </w:numPr>
      </w:pPr>
      <w:r>
        <w:t>Curtin (WA) | John de Laeter Centre</w:t>
      </w:r>
    </w:p>
    <w:p w:rsidR="006E6A89" w:rsidRDefault="00CA0547" w14:paraId="0C075029" w14:textId="563FB7DD">
      <w:pPr>
        <w:pStyle w:val="ListParagraph"/>
        <w:keepNext/>
        <w:numPr>
          <w:ilvl w:val="0"/>
          <w:numId w:val="4"/>
        </w:numPr>
      </w:pPr>
      <w:r>
        <w:t>UTas (TAS) | Central Science Laboratory</w:t>
      </w:r>
    </w:p>
    <w:p w:rsidR="006E6A89" w:rsidRDefault="006E6A89" w14:paraId="0F9ADB7C" w14:textId="77777777"/>
    <w:p w:rsidR="006E6A89" w:rsidRDefault="006E6A89" w14:paraId="42E2EC6E" w14:textId="77777777">
      <w:pPr>
        <w:pStyle w:val="QuestionSeparator"/>
      </w:pPr>
    </w:p>
    <w:p w:rsidR="006E6A89" w:rsidRDefault="006E6A89" w14:paraId="609989CA" w14:textId="77777777"/>
    <w:p w:rsidR="006E6A89" w:rsidRDefault="00CA0547" w14:paraId="7D47E51E" w14:textId="2B8298F3">
      <w:pPr>
        <w:keepNext/>
      </w:pPr>
      <w:r>
        <w:t>Have you previously used the facility that you would like access to?</w:t>
      </w:r>
    </w:p>
    <w:p w:rsidR="006E6A89" w:rsidRDefault="00CA0547" w14:paraId="4A2DAED4" w14:textId="49C15F21">
      <w:pPr>
        <w:pStyle w:val="ListParagraph"/>
        <w:keepNext/>
        <w:numPr>
          <w:ilvl w:val="0"/>
          <w:numId w:val="4"/>
        </w:numPr>
      </w:pPr>
      <w:r>
        <w:t>Yes</w:t>
      </w:r>
    </w:p>
    <w:p w:rsidR="006E6A89" w:rsidP="008636FF" w:rsidRDefault="00CA0547" w14:paraId="616FFB25" w14:textId="410EBD8F">
      <w:pPr>
        <w:pStyle w:val="ListParagraph"/>
        <w:keepNext/>
        <w:numPr>
          <w:ilvl w:val="0"/>
          <w:numId w:val="4"/>
        </w:numPr>
      </w:pPr>
      <w:r>
        <w:t>No</w:t>
      </w:r>
    </w:p>
    <w:p w:rsidR="006E6A89" w:rsidRDefault="006E6A89" w14:paraId="2002A8AA" w14:textId="77777777">
      <w:pPr>
        <w:pStyle w:val="QuestionSeparator"/>
      </w:pPr>
    </w:p>
    <w:p w:rsidR="006E6A89" w:rsidRDefault="006E6A89" w14:paraId="127F9829" w14:textId="77777777"/>
    <w:p w:rsidR="006E6A89" w:rsidRDefault="00CA0547" w14:paraId="43FD29D9" w14:textId="7D4E781C">
      <w:pPr>
        <w:keepNext/>
      </w:pPr>
      <w:r>
        <w:t>Request (please enter numbers only)</w:t>
      </w:r>
    </w:p>
    <w:p w:rsidR="00656756" w:rsidRDefault="00656756" w14:paraId="7EA126D4" w14:textId="77777777">
      <w:pPr>
        <w:keepNext/>
      </w:pPr>
    </w:p>
    <w:p w:rsidR="006E6A89" w:rsidRDefault="00656756" w14:paraId="623B3236" w14:textId="76F874C6">
      <w:pPr>
        <w:pStyle w:val="ListParagraph"/>
        <w:keepNext/>
        <w:ind w:left="0"/>
      </w:pPr>
      <w:r>
        <w:t>$</w:t>
      </w:r>
      <w:r w:rsidR="00CA0547">
        <w:t xml:space="preserve"> _______ Total Cost of Access and/or Services (as outlined in the attached price estimate)</w:t>
      </w:r>
    </w:p>
    <w:p w:rsidR="006E6A89" w:rsidRDefault="00656756" w14:paraId="14022D4B" w14:textId="43AA4A7D">
      <w:pPr>
        <w:pStyle w:val="ListParagraph"/>
        <w:keepNext/>
        <w:ind w:left="0"/>
      </w:pPr>
      <w:r>
        <w:t>$</w:t>
      </w:r>
      <w:r w:rsidR="00CA0547">
        <w:t xml:space="preserve"> _______ Subsidy Request (maximum $20000) [50% or less of above Total Cost]</w:t>
      </w:r>
    </w:p>
    <w:p w:rsidR="006E6A89" w:rsidRDefault="006E6A89" w14:paraId="32904A66" w14:textId="77777777"/>
    <w:p w:rsidR="006E6A89" w:rsidRDefault="006E6A89" w14:paraId="6482EEB7" w14:textId="77777777">
      <w:pPr>
        <w:pStyle w:val="QuestionSeparator"/>
      </w:pPr>
    </w:p>
    <w:p w:rsidR="006E6A89" w:rsidRDefault="006E6A89" w14:paraId="1D11800E" w14:textId="77777777"/>
    <w:p w:rsidR="006E6A89" w:rsidRDefault="00CA0547" w14:paraId="436A6B6F" w14:textId="75A9193F">
      <w:pPr>
        <w:keepNext/>
      </w:pPr>
      <w:r>
        <w:t>Please attach a quote or price estimate from the relevant Facility for the project proposed in this application (must be attached for submission).</w:t>
      </w:r>
    </w:p>
    <w:p w:rsidR="006E6A89" w:rsidRDefault="006E6A89" w14:paraId="64A84CB3" w14:textId="77777777"/>
    <w:p w:rsidR="006E6A89" w:rsidRDefault="006E6A89" w14:paraId="279364E4" w14:textId="77777777">
      <w:pPr>
        <w:pStyle w:val="QuestionSeparator"/>
      </w:pPr>
    </w:p>
    <w:p w:rsidR="00656756" w:rsidRDefault="00CA0547" w14:paraId="139BBEC7" w14:textId="77777777">
      <w:pPr>
        <w:keepNext/>
      </w:pPr>
      <w:r>
        <w:t xml:space="preserve">Confirmation  </w:t>
      </w:r>
    </w:p>
    <w:p w:rsidR="00656756" w:rsidRDefault="00656756" w14:paraId="6F66CE04" w14:textId="77777777">
      <w:pPr>
        <w:keepNext/>
      </w:pPr>
    </w:p>
    <w:p w:rsidR="006E6A89" w:rsidRDefault="00CA0547" w14:paraId="48131F90" w14:textId="58F2A312">
      <w:pPr>
        <w:keepNext/>
      </w:pPr>
      <w:r>
        <w:t>If this application is successful:</w:t>
      </w:r>
    </w:p>
    <w:p w:rsidR="006E6A89" w:rsidRDefault="00CA0547" w14:paraId="20AEB4C0" w14:textId="532B3FCA">
      <w:pPr>
        <w:pStyle w:val="ListParagraph"/>
        <w:keepNext/>
        <w:numPr>
          <w:ilvl w:val="0"/>
          <w:numId w:val="2"/>
        </w:numPr>
      </w:pPr>
      <w:r>
        <w:t>I agree to acknowledge Microscopy Australia, NCRIS, and the relevant Facility or Linked Laboratory in all outputs and publications arising from this work.</w:t>
      </w:r>
    </w:p>
    <w:p w:rsidR="006E6A89" w:rsidRDefault="00CA0547" w14:paraId="6958F0A1" w14:textId="3B315F6A">
      <w:pPr>
        <w:pStyle w:val="ListParagraph"/>
        <w:keepNext/>
        <w:numPr>
          <w:ilvl w:val="0"/>
          <w:numId w:val="2"/>
        </w:numPr>
      </w:pPr>
      <w:r>
        <w:t>I agree to provide a final report within 12 months of award.</w:t>
      </w:r>
    </w:p>
    <w:p w:rsidR="006E6A89" w:rsidRDefault="00CA0547" w14:paraId="14144A40" w14:textId="69ADE0B4">
      <w:pPr>
        <w:pStyle w:val="ListParagraph"/>
        <w:keepNext/>
        <w:numPr>
          <w:ilvl w:val="0"/>
          <w:numId w:val="2"/>
        </w:numPr>
      </w:pPr>
      <w:r>
        <w:t>I understand that I may be contacted by Microscopy Australia for the purpose of developing a project case study for promotion and reporting purposes.</w:t>
      </w:r>
    </w:p>
    <w:p w:rsidR="006E6A89" w:rsidRDefault="006E6A89" w14:paraId="69713318" w14:textId="77777777"/>
    <w:p w:rsidR="006E6A89" w:rsidRDefault="006E6A89" w14:paraId="206A0AE7" w14:textId="77777777"/>
    <w:sectPr w:rsidR="006E6A89">
      <w:headerReference w:type="default" r:id="rId10"/>
      <w:footerReference w:type="even" r:id="rId11"/>
      <w:footerReference w:type="default" r:id="rId12"/>
      <w:pgSz w:w="12240" w:h="15840" w:orient="portrait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:rsidR="008E48E5" w:rsidRDefault="008E48E5" w14:paraId="69052D5F" w14:textId="77777777">
      <w:pPr>
        <w:spacing w:line="240" w:lineRule="auto"/>
      </w:pPr>
      <w:r>
        <w:separator/>
      </w:r>
    </w:p>
  </w:endnote>
  <w:endnote w:type="continuationSeparator" w:id="0">
    <w:p w:rsidR="008E48E5" w:rsidRDefault="008E48E5" w14:paraId="59721CD3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CA0547" w:rsidP="005D561C" w:rsidRDefault="00CA0547" w14:paraId="796AF465" w14:textId="77777777">
    <w:pPr>
      <w:pStyle w:val="Footer"/>
      <w:framePr w:wrap="none" w:hAnchor="margin" w:vAnchor="text" w:xAlign="right" w:y="1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PAGE \* MERGEFORMAT </w:instrText>
    </w:r>
    <w:r>
      <w:rPr>
        <w:rStyle w:val="PageNumber"/>
      </w:rPr>
      <w:fldChar w:fldCharType="end"/>
    </w:r>
    <w:r>
      <w:t xml:space="preserve">of </w:t>
    </w:r>
    <w:r>
      <w:rPr>
        <w:rStyle w:val="PageNumber"/>
      </w:rPr>
      <w:fldChar w:fldCharType="begin"/>
    </w:r>
    <w:r>
      <w:rPr>
        <w:rStyle w:val="PageNumber"/>
      </w:rPr>
      <w:instrText xml:space="preserve">NUMPAGES \* MERGEFORMAT </w:instrText>
    </w:r>
    <w:r>
      <w:rPr>
        <w:rStyle w:val="PageNumber"/>
      </w:rPr>
      <w:fldChar w:fldCharType="end"/>
    </w:r>
  </w:p>
  <w:p w:rsidR="00CA0547" w:rsidP="00EB001B" w:rsidRDefault="00CA0547" w14:paraId="172EB3B7" w14:textId="7777777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CA0547" w:rsidP="005D561C" w:rsidRDefault="00CA0547" w14:paraId="29D9C38A" w14:textId="77777777">
    <w:pPr>
      <w:pStyle w:val="Footer"/>
      <w:framePr w:wrap="none" w:hAnchor="margin" w:vAnchor="text" w:xAlign="right" w:y="1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PAGE \* MERGEFORMAT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t xml:space="preserve"> of </w:t>
    </w:r>
    <w:r>
      <w:rPr>
        <w:rStyle w:val="PageNumber"/>
      </w:rPr>
      <w:fldChar w:fldCharType="begin"/>
    </w:r>
    <w:r>
      <w:rPr>
        <w:rStyle w:val="PageNumber"/>
      </w:rPr>
      <w:instrText xml:space="preserve">NUMPAGES \* MERGEFORMAT </w:instrText>
    </w:r>
    <w:r>
      <w:rPr>
        <w:rStyle w:val="PageNumber"/>
      </w:rPr>
      <w:fldChar w:fldCharType="separate"/>
    </w:r>
    <w:r>
      <w:rPr>
        <w:rStyle w:val="PageNumber"/>
        <w:noProof/>
      </w:rPr>
      <w:t>20</w:t>
    </w:r>
    <w:r>
      <w:rPr>
        <w:rStyle w:val="PageNumber"/>
      </w:rPr>
      <w:fldChar w:fldCharType="end"/>
    </w:r>
  </w:p>
  <w:p w:rsidR="00CA0547" w:rsidRDefault="00CA0547" w14:paraId="222F3C0F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:rsidR="008E48E5" w:rsidRDefault="008E48E5" w14:paraId="333D2CCE" w14:textId="77777777">
      <w:pPr>
        <w:spacing w:line="240" w:lineRule="auto"/>
      </w:pPr>
      <w:r>
        <w:separator/>
      </w:r>
    </w:p>
  </w:footnote>
  <w:footnote w:type="continuationSeparator" w:id="0">
    <w:p w:rsidR="008E48E5" w:rsidRDefault="008E48E5" w14:paraId="2E387567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CA0547" w:rsidRDefault="00CA0547" w14:paraId="109684A2" w14:textId="7777777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CEA0BF6"/>
    <w:multiLevelType w:val="multilevel"/>
    <w:tmpl w:val="0409001D"/>
    <w:numStyleLink w:val="Singlepunch"/>
  </w:abstractNum>
  <w:abstractNum w:abstractNumId="1" w15:restartNumberingAfterBreak="0">
    <w:nsid w:val="288E1CE2"/>
    <w:multiLevelType w:val="multilevel"/>
    <w:tmpl w:val="0409001D"/>
    <w:numStyleLink w:val="Multipunch"/>
  </w:abstractNum>
  <w:abstractNum w:abstractNumId="2" w15:restartNumberingAfterBreak="0">
    <w:nsid w:val="2A9C543C"/>
    <w:multiLevelType w:val="multilevel"/>
    <w:tmpl w:val="0409001D"/>
    <w:styleLink w:val="Multipunch"/>
    <w:lvl w:ilvl="0">
      <w:start w:val="1"/>
      <w:numFmt w:val="bullet"/>
      <w:lvlText w:val="▢"/>
      <w:lvlJc w:val="left"/>
      <w:pPr>
        <w:spacing w:before="120" w:after="0" w:line="240" w:lineRule="auto"/>
        <w:ind w:left="360"/>
      </w:pPr>
      <w:rPr>
        <w:rFonts w:ascii="Courier New" w:hAnsi="Courier New" w:eastAsia="Courier New" w:cs="Courier New"/>
        <w:color w:val="BFBFBF"/>
        <w:sz w:val="56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4A2778A6"/>
    <w:multiLevelType w:val="multilevel"/>
    <w:tmpl w:val="0409001D"/>
    <w:styleLink w:val="Singlepunch"/>
    <w:lvl w:ilvl="0">
      <w:start w:val="1"/>
      <w:numFmt w:val="bullet"/>
      <w:lvlText w:val="o"/>
      <w:lvlJc w:val="left"/>
      <w:pPr>
        <w:spacing w:before="120" w:after="0" w:line="240" w:lineRule="auto"/>
        <w:ind w:left="360"/>
      </w:pPr>
      <w:rPr>
        <w:rFonts w:ascii="Courier New" w:hAnsi="Courier New" w:eastAsia="Courier New" w:cs="Courier New"/>
        <w:color w:val="BFBFBF"/>
        <w:sz w:val="5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554732711">
    <w:abstractNumId w:val="2"/>
  </w:num>
  <w:num w:numId="2" w16cid:durableId="1973780176">
    <w:abstractNumId w:val="1"/>
  </w:num>
  <w:num w:numId="3" w16cid:durableId="1334719421">
    <w:abstractNumId w:val="3"/>
  </w:num>
  <w:num w:numId="4" w16cid:durableId="112823431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 wp14">
  <w:zoom w:percent="150"/>
  <w:embedSystemFonts/>
  <w:trackRevisions w:val="false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B15"/>
    <w:rsid w:val="004311DB"/>
    <w:rsid w:val="005972DB"/>
    <w:rsid w:val="00656756"/>
    <w:rsid w:val="006E6A89"/>
    <w:rsid w:val="007319FC"/>
    <w:rsid w:val="007362DE"/>
    <w:rsid w:val="008636FF"/>
    <w:rsid w:val="008E48E5"/>
    <w:rsid w:val="00964F68"/>
    <w:rsid w:val="00B70267"/>
    <w:rsid w:val="00CA0547"/>
    <w:rsid w:val="00CC22D7"/>
    <w:rsid w:val="00F22B15"/>
    <w:rsid w:val="03834978"/>
    <w:rsid w:val="24554BC5"/>
    <w:rsid w:val="77961026"/>
    <w:rsid w:val="7F29AA3F"/>
    <w:rsid w:val="7F949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7B675"/>
  <w15:docId w15:val="{8579821C-804C-804F-A6B7-D902A47F28F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 wp14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82552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QTable" w:customStyle="1">
    <w:name w:val="QTable"/>
    <w:uiPriority w:val="99"/>
    <w:qFormat/>
    <w:rsid w:val="003459A3"/>
    <w:pPr>
      <w:spacing w:line="240" w:lineRule="auto"/>
    </w:pPr>
    <w:tblPr>
      <w:tblStyleRowBandSize w:val="1"/>
      <w:tblInd w:w="0" w:type="dxa"/>
      <w:tblBorders>
        <w:top w:val="single" w:color="DDDDDD" w:sz="4" w:space="0"/>
        <w:left w:val="single" w:color="DDDDDD" w:sz="4" w:space="0"/>
        <w:bottom w:val="single" w:color="DDDDDD" w:sz="4" w:space="0"/>
        <w:right w:val="single" w:color="DDDDDD" w:sz="4" w:space="0"/>
        <w:insideV w:val="single" w:color="DDDDDD" w:sz="4" w:space="0"/>
      </w:tblBorders>
      <w:tblCellMar>
        <w:top w:w="0" w:type="dxa"/>
        <w:left w:w="115" w:type="dxa"/>
        <w:bottom w:w="0" w:type="dxa"/>
        <w:right w:w="115" w:type="dxa"/>
      </w:tblCellMar>
    </w:tblPr>
    <w:tcPr>
      <w:shd w:val="clear" w:color="auto" w:fill="auto"/>
      <w:vAlign w:val="center"/>
    </w:tcPr>
  </w:style>
  <w:style w:type="table" w:styleId="QQuestionTable" w:customStyle="1">
    <w:name w:val="QQuestionTable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CellMar>
        <w:top w:w="43" w:type="dxa"/>
        <w:left w:w="115" w:type="dxa"/>
        <w:bottom w:w="115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color="BFBFBF" w:sz="4" w:space="0"/>
        </w:tcBorders>
        <w:vAlign w:val="center"/>
      </w:tcPr>
    </w:tblStylePr>
    <w:tblStylePr w:type="firstCol">
      <w:tblPr/>
      <w:tcPr>
        <w:tcBorders>
          <w:right w:val="single" w:color="BFBFBF" w:sz="4" w:space="0"/>
        </w:tcBorders>
      </w:tcPr>
    </w:tblStylePr>
  </w:style>
  <w:style w:type="table" w:styleId="QQuestionTable0" w:customStyle="1">
    <w:name w:val="QQuestionTable0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CellMar>
        <w:top w:w="43" w:type="dxa"/>
        <w:left w:w="115" w:type="dxa"/>
        <w:bottom w:w="115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color="BFBFBF" w:sz="4" w:space="0"/>
        </w:tcBorders>
        <w:vAlign w:val="center"/>
      </w:tcPr>
    </w:tblStylePr>
    <w:tblStylePr w:type="lastCol">
      <w:tblPr/>
      <w:tcPr>
        <w:tcBorders>
          <w:left w:val="single" w:color="BFBFBF" w:sz="4" w:space="0"/>
        </w:tcBorders>
        <w:shd w:val="clear" w:color="auto" w:fill="auto"/>
      </w:tcPr>
    </w:tblStylePr>
  </w:style>
  <w:style w:type="table" w:styleId="QQuestionTableBipolar" w:customStyle="1">
    <w:name w:val="QQuestionTableBipolar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CellMar>
        <w:top w:w="43" w:type="dxa"/>
        <w:left w:w="115" w:type="dxa"/>
        <w:bottom w:w="115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color="BFBFBF" w:sz="4" w:space="0"/>
        </w:tcBorders>
        <w:vAlign w:val="center"/>
      </w:tcPr>
    </w:tblStylePr>
    <w:tblStylePr w:type="firstCol">
      <w:tblPr/>
      <w:tcPr>
        <w:tcBorders>
          <w:right w:val="single" w:color="BFBFBF" w:sz="4" w:space="0"/>
        </w:tcBorders>
        <w:shd w:val="clear" w:color="auto" w:fill="auto"/>
      </w:tcPr>
    </w:tblStylePr>
    <w:tblStylePr w:type="lastCol">
      <w:tblPr/>
      <w:tcPr>
        <w:tcBorders>
          <w:left w:val="single" w:color="BFBFBF" w:sz="4" w:space="0"/>
        </w:tcBorders>
        <w:shd w:val="clear" w:color="auto" w:fill="auto"/>
      </w:tcPr>
    </w:tblStylePr>
  </w:style>
  <w:style w:type="table" w:styleId="QTextTable" w:customStyle="1">
    <w:name w:val="QTextTable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Borders>
        <w:insideH w:val="single" w:color="BFBFBF" w:sz="4" w:space="0"/>
        <w:insideV w:val="single" w:color="BFBFBF" w:sz="4" w:space="0"/>
      </w:tblBorders>
      <w:tblCellMar>
        <w:top w:w="460" w:type="dxa"/>
        <w:left w:w="115" w:type="dxa"/>
        <w:bottom w:w="460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color="BFBFBF" w:sz="4" w:space="0"/>
        </w:tcBorders>
        <w:vAlign w:val="center"/>
      </w:tcPr>
    </w:tblStylePr>
    <w:tblStylePr w:type="firstCol">
      <w:tblPr/>
      <w:tcPr>
        <w:tcBorders>
          <w:right w:val="single" w:color="BFBFBF" w:sz="4" w:space="0"/>
        </w:tcBorders>
      </w:tcPr>
    </w:tblStylePr>
  </w:style>
  <w:style w:type="table" w:styleId="QTextTable0" w:customStyle="1">
    <w:name w:val="QTextTable0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Borders>
        <w:insideH w:val="single" w:color="BFBFBF" w:sz="4" w:space="0"/>
        <w:insideV w:val="single" w:color="BFBFBF" w:sz="4" w:space="0"/>
      </w:tblBorders>
      <w:tblCellMar>
        <w:top w:w="460" w:type="dxa"/>
        <w:left w:w="115" w:type="dxa"/>
        <w:bottom w:w="460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color="BFBFBF" w:sz="4" w:space="0"/>
        </w:tcBorders>
        <w:vAlign w:val="center"/>
      </w:tcPr>
    </w:tblStylePr>
    <w:tblStylePr w:type="lastCol">
      <w:tblPr/>
      <w:tcPr>
        <w:tcBorders>
          <w:left w:val="single" w:color="BFBFBF" w:sz="4" w:space="0"/>
        </w:tcBorders>
      </w:tcPr>
    </w:tblStylePr>
  </w:style>
  <w:style w:type="table" w:styleId="QVerticalGraphicSliderTable" w:customStyle="1">
    <w:name w:val="QVerticalGraphicSliderTable"/>
    <w:uiPriority w:val="99"/>
    <w:qFormat/>
    <w:rsid w:val="003459A4"/>
    <w:pPr>
      <w:spacing w:line="240" w:lineRule="auto"/>
    </w:pPr>
    <w:tblPr>
      <w:tblCellMar>
        <w:top w:w="40" w:type="dxa"/>
        <w:left w:w="40" w:type="dxa"/>
        <w:bottom w:w="40" w:type="dxa"/>
        <w:right w:w="40" w:type="dxa"/>
      </w:tblCellMar>
    </w:tblPr>
    <w:tcPr>
      <w:shd w:val="clear" w:color="auto" w:fill="auto"/>
      <w:vAlign w:val="center"/>
    </w:tcPr>
    <w:tblStylePr w:type="firstCol">
      <w:pPr>
        <w:jc w:val="right"/>
      </w:pPr>
    </w:tblStylePr>
  </w:style>
  <w:style w:type="table" w:styleId="QVerticalGraphicSliderTable0" w:customStyle="1">
    <w:name w:val="QVerticalGraphicSliderTable0"/>
    <w:uiPriority w:val="99"/>
    <w:qFormat/>
    <w:rsid w:val="003459A4"/>
    <w:pPr>
      <w:spacing w:line="240" w:lineRule="auto"/>
    </w:pPr>
    <w:tblPr>
      <w:tblCellMar>
        <w:top w:w="40" w:type="dxa"/>
        <w:left w:w="40" w:type="dxa"/>
        <w:bottom w:w="40" w:type="dxa"/>
        <w:right w:w="40" w:type="dxa"/>
      </w:tblCellMar>
    </w:tblPr>
    <w:tcPr>
      <w:shd w:val="clear" w:color="auto" w:fill="auto"/>
      <w:vAlign w:val="center"/>
    </w:tcPr>
    <w:tblStylePr w:type="lastCol">
      <w:pPr>
        <w:jc w:val="left"/>
      </w:pPr>
    </w:tblStylePr>
  </w:style>
  <w:style w:type="table" w:styleId="QHorizontalGraphicSliderTable" w:customStyle="1">
    <w:name w:val="QHorizontalGraphicSliderTable"/>
    <w:uiPriority w:val="99"/>
    <w:qFormat/>
    <w:rsid w:val="003459A4"/>
    <w:pPr>
      <w:spacing w:after="120" w:line="240" w:lineRule="auto"/>
      <w:jc w:val="center"/>
    </w:pPr>
    <w:tblPr>
      <w:tblCellMar>
        <w:top w:w="40" w:type="dxa"/>
        <w:left w:w="40" w:type="dxa"/>
        <w:bottom w:w="40" w:type="dxa"/>
        <w:right w:w="40" w:type="dxa"/>
      </w:tblCellMar>
    </w:tblPr>
  </w:style>
  <w:style w:type="table" w:styleId="QStarSliderTable" w:customStyle="1">
    <w:name w:val="QStarSliderTable"/>
    <w:uiPriority w:val="99"/>
    <w:qFormat/>
    <w:rsid w:val="003459A4"/>
    <w:pPr>
      <w:spacing w:after="120" w:line="240" w:lineRule="auto"/>
      <w:jc w:val="center"/>
    </w:pPr>
    <w:tblPr>
      <w:tblCellMar>
        <w:top w:w="0" w:type="dxa"/>
        <w:left w:w="20" w:type="dxa"/>
        <w:bottom w:w="0" w:type="dxa"/>
        <w:right w:w="20" w:type="dxa"/>
      </w:tblCellMar>
    </w:tblPr>
  </w:style>
  <w:style w:type="table" w:styleId="QStandardSliderTable" w:customStyle="1">
    <w:name w:val="QStandardSliderTable"/>
    <w:uiPriority w:val="99"/>
    <w:qFormat/>
    <w:rsid w:val="003459A4"/>
    <w:pPr>
      <w:spacing w:line="240" w:lineRule="auto"/>
      <w:jc w:val="center"/>
    </w:pPr>
    <w:tblPr>
      <w:tblInd w:w="0" w:type="dxa"/>
      <w:tblBorders>
        <w:top w:val="single" w:color="CCCCCC" w:sz="4" w:space="0"/>
        <w:bottom w:val="single" w:color="CCCCCC" w:sz="4" w:space="0"/>
        <w:insideH w:val="single" w:color="CCCCCC" w:sz="4" w:space="0"/>
      </w:tblBorders>
      <w:tblCellMar>
        <w:top w:w="40" w:type="dxa"/>
        <w:left w:w="120" w:type="dxa"/>
        <w:bottom w:w="40" w:type="dxa"/>
        <w:right w:w="120" w:type="dxa"/>
      </w:tblCellMar>
    </w:tblPr>
    <w:tblStylePr w:type="firstCol">
      <w:pPr>
        <w:jc w:val="right"/>
      </w:pPr>
      <w:tblPr/>
      <w:tcPr>
        <w:tcBorders>
          <w:right w:val="single" w:color="CCCCCC" w:sz="4" w:space="0"/>
        </w:tcBorders>
      </w:tcPr>
    </w:tblStylePr>
  </w:style>
  <w:style w:type="table" w:styleId="QStandardSliderTable0" w:customStyle="1">
    <w:name w:val="QStandardSliderTable0"/>
    <w:uiPriority w:val="99"/>
    <w:qFormat/>
    <w:rsid w:val="003459A4"/>
    <w:pPr>
      <w:spacing w:line="240" w:lineRule="auto"/>
      <w:jc w:val="center"/>
    </w:pPr>
    <w:tblPr>
      <w:tblInd w:w="0" w:type="dxa"/>
      <w:tblBorders>
        <w:top w:val="single" w:color="CCCCCC" w:sz="4" w:space="0"/>
        <w:bottom w:val="single" w:color="CCCCCC" w:sz="4" w:space="0"/>
        <w:insideH w:val="single" w:color="CCCCCC" w:sz="4" w:space="0"/>
      </w:tblBorders>
      <w:tblCellMar>
        <w:top w:w="40" w:type="dxa"/>
        <w:left w:w="120" w:type="dxa"/>
        <w:bottom w:w="40" w:type="dxa"/>
        <w:right w:w="120" w:type="dxa"/>
      </w:tblCellMar>
    </w:tblPr>
    <w:tblStylePr w:type="lastCol">
      <w:pPr>
        <w:jc w:val="left"/>
      </w:pPr>
      <w:tblPr/>
      <w:tcPr>
        <w:tcBorders>
          <w:left w:val="single" w:color="CCCCCC" w:sz="4" w:space="0"/>
        </w:tcBorders>
      </w:tcPr>
    </w:tblStylePr>
  </w:style>
  <w:style w:type="table" w:styleId="QSliderLabelsTable" w:customStyle="1">
    <w:name w:val="QSliderLabelsTable"/>
    <w:uiPriority w:val="99"/>
    <w:qFormat/>
    <w:rsid w:val="003459A4"/>
    <w:pPr>
      <w:spacing w:line="240" w:lineRule="auto"/>
      <w:jc w:val="center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rSlider" w:customStyle="1">
    <w:name w:val="BarSlider"/>
    <w:basedOn w:val="Normal"/>
    <w:qFormat/>
    <w:pPr>
      <w:pBdr>
        <w:top w:val="single" w:color="499FD1" w:sz="160" w:space="0"/>
      </w:pBdr>
      <w:spacing w:before="80" w:line="240" w:lineRule="auto"/>
    </w:pPr>
  </w:style>
  <w:style w:type="paragraph" w:styleId="QSummary" w:customStyle="1">
    <w:name w:val="QSummary"/>
    <w:basedOn w:val="Normal"/>
    <w:qFormat/>
    <w:rsid w:val="006A7B37"/>
    <w:rPr>
      <w:b/>
    </w:rPr>
  </w:style>
  <w:style w:type="table" w:styleId="QQuestionIconTable" w:customStyle="1">
    <w:name w:val="QQuestionIconTable"/>
    <w:uiPriority w:val="99"/>
    <w:qFormat/>
    <w:rsid w:val="003459A4"/>
    <w:pPr>
      <w:spacing w:line="240" w:lineRule="auto"/>
      <w:jc w:val="center"/>
    </w:pPr>
    <w:tblPr>
      <w:tblInd w:w="0" w:type="dxa"/>
      <w:tblCellMar>
        <w:top w:w="0" w:type="dxa"/>
        <w:left w:w="10" w:type="dxa"/>
        <w:bottom w:w="0" w:type="dxa"/>
        <w:right w:w="10" w:type="dxa"/>
      </w:tblCellMar>
    </w:tblPr>
    <w:tcPr>
      <w:shd w:val="clear" w:color="auto" w:fill="auto"/>
      <w:vAlign w:val="center"/>
    </w:tcPr>
  </w:style>
  <w:style w:type="paragraph" w:styleId="QLabel" w:customStyle="1">
    <w:name w:val="QLabel"/>
    <w:basedOn w:val="Normal"/>
    <w:qFormat/>
    <w:rsid w:val="006A7B37"/>
    <w:pPr>
      <w:pBdr>
        <w:left w:val="single" w:color="D9D9D9" w:themeColor="background1" w:themeShade="D9" w:sz="4" w:space="4"/>
        <w:right w:val="single" w:color="D9D9D9" w:themeColor="background1" w:themeShade="D9" w:sz="4" w:space="4"/>
      </w:pBdr>
      <w:shd w:val="clear" w:color="auto" w:fill="D9D9D9" w:themeFill="background1" w:themeFillShade="D9"/>
    </w:pPr>
    <w:rPr>
      <w:b/>
      <w:sz w:val="32"/>
    </w:rPr>
  </w:style>
  <w:style w:type="table" w:styleId="QBar" w:customStyle="1">
    <w:name w:val="QBar"/>
    <w:uiPriority w:val="99"/>
    <w:qFormat/>
    <w:rsid w:val="000E5A2D"/>
    <w:pPr>
      <w:spacing w:line="240" w:lineRule="auto"/>
    </w:pPr>
    <w:rPr>
      <w:sz w:val="18"/>
      <w:szCs w:val="20"/>
      <w:lang w:val="en-AU" w:eastAsia="en-GB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Col">
      <w:tblPr/>
      <w:tcPr>
        <w:shd w:val="clear" w:color="auto" w:fill="4E81E5"/>
      </w:tcPr>
    </w:tblStylePr>
  </w:style>
  <w:style w:type="table" w:styleId="QBar0" w:customStyle="1">
    <w:name w:val="QBar0"/>
    <w:uiPriority w:val="99"/>
    <w:qFormat/>
    <w:rsid w:val="000E5A2D"/>
    <w:pPr>
      <w:spacing w:line="240" w:lineRule="auto"/>
    </w:pPr>
    <w:rPr>
      <w:sz w:val="18"/>
      <w:szCs w:val="20"/>
      <w:lang w:val="en-AU" w:eastAsia="en-GB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lastCol">
      <w:tblPr/>
      <w:tcPr>
        <w:shd w:val="clear" w:color="auto" w:fill="4E81E5"/>
      </w:tcPr>
    </w:tblStylePr>
  </w:style>
  <w:style w:type="table" w:styleId="QCompositeTable" w:customStyle="1">
    <w:name w:val="QCompositeTable"/>
    <w:uiPriority w:val="99"/>
    <w:qFormat/>
    <w:rsid w:val="00702738"/>
    <w:pPr>
      <w:spacing w:line="240" w:lineRule="auto"/>
    </w:pPr>
    <w:rPr>
      <w:b/>
      <w:color w:val="FFFFFF" w:themeColor="background1"/>
      <w:sz w:val="20"/>
      <w:szCs w:val="20"/>
      <w:lang w:val="en-AU" w:eastAsia="en-GB"/>
    </w:rPr>
    <w:tblPr>
      <w:tblStyleRow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band1Horz">
      <w:pPr>
        <w:wordWrap/>
        <w:ind w:left="0" w:leftChars="0"/>
        <w:jc w:val="center"/>
      </w:pPr>
      <w:rPr>
        <w:rFonts w:asciiTheme="minorHAnsi" w:hAnsiTheme="minorHAnsi"/>
        <w:sz w:val="22"/>
      </w:rPr>
      <w:tblPr>
        <w:tblCellMar>
          <w:top w:w="0" w:type="dxa"/>
          <w:left w:w="0" w:type="dxa"/>
          <w:bottom w:w="0" w:type="dxa"/>
          <w:right w:w="0" w:type="dxa"/>
        </w:tblCellMar>
      </w:tblPr>
      <w:tcPr>
        <w:shd w:val="clear" w:color="auto" w:fill="939598"/>
        <w:vAlign w:val="center"/>
      </w:tcPr>
    </w:tblStylePr>
  </w:style>
  <w:style w:type="paragraph" w:styleId="WhiteText" w:customStyle="1">
    <w:name w:val="WhiteText"/>
    <w:next w:val="Normal"/>
    <w:rsid w:val="00B826E1"/>
    <w:pPr>
      <w:spacing w:line="240" w:lineRule="auto"/>
    </w:pPr>
    <w:rPr>
      <w:color w:val="FFFFFF" w:themeColor="background1"/>
    </w:rPr>
  </w:style>
  <w:style w:type="paragraph" w:styleId="WhiteCompositeLabel" w:customStyle="1">
    <w:name w:val="WhiteCompositeLabel"/>
    <w:next w:val="Normal"/>
    <w:rsid w:val="008D421C"/>
    <w:pPr>
      <w:spacing w:before="43" w:after="43" w:line="240" w:lineRule="auto"/>
      <w:jc w:val="center"/>
    </w:pPr>
    <w:rPr>
      <w:rFonts w:ascii="Calibri" w:hAnsi="Calibri" w:eastAsia="Times New Roman" w:cs="Times New Roman"/>
      <w:b/>
      <w:color w:val="FFFFFF"/>
    </w:rPr>
  </w:style>
  <w:style w:type="paragraph" w:styleId="CompositeLabel" w:customStyle="1">
    <w:name w:val="CompositeLabel"/>
    <w:next w:val="Normal"/>
    <w:rsid w:val="008D421C"/>
    <w:pPr>
      <w:spacing w:before="43" w:after="43" w:line="240" w:lineRule="auto"/>
      <w:jc w:val="center"/>
    </w:pPr>
    <w:rPr>
      <w:rFonts w:ascii="Calibri" w:hAnsi="Calibri" w:eastAsia="Times New Roman" w:cs="Times New Roman"/>
      <w:b/>
    </w:rPr>
  </w:style>
  <w:style w:type="numbering" w:styleId="Multipunch" w:customStyle="1">
    <w:name w:val="Multi punch"/>
    <w:rsid w:val="00DB3BC1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DB3BC1"/>
    <w:pPr>
      <w:ind w:left="720"/>
    </w:pPr>
  </w:style>
  <w:style w:type="numbering" w:styleId="Singlepunch" w:customStyle="1">
    <w:name w:val="Single punch"/>
    <w:rsid w:val="00785425"/>
    <w:pPr>
      <w:numPr>
        <w:numId w:val="3"/>
      </w:numPr>
    </w:pPr>
  </w:style>
  <w:style w:type="paragraph" w:styleId="QDisplayLogic" w:customStyle="1">
    <w:name w:val="QDisplayLogic"/>
    <w:basedOn w:val="Normal"/>
    <w:qFormat/>
    <w:rsid w:val="00942B52"/>
    <w:pPr>
      <w:shd w:val="clear" w:color="auto" w:fill="6898BB"/>
      <w:spacing w:before="120" w:after="120" w:line="240" w:lineRule="auto"/>
    </w:pPr>
    <w:rPr>
      <w:i/>
      <w:color w:val="FFFFFF"/>
      <w:sz w:val="20"/>
    </w:rPr>
  </w:style>
  <w:style w:type="paragraph" w:styleId="QSkipLogic" w:customStyle="1">
    <w:name w:val="QSkipLogic"/>
    <w:basedOn w:val="Normal"/>
    <w:qFormat/>
    <w:rsid w:val="00942B52"/>
    <w:pPr>
      <w:shd w:val="clear" w:color="auto" w:fill="8D8D8D"/>
      <w:spacing w:before="120" w:after="120" w:line="240" w:lineRule="auto"/>
    </w:pPr>
    <w:rPr>
      <w:i/>
      <w:color w:val="FFFFFF"/>
      <w:sz w:val="20"/>
    </w:rPr>
  </w:style>
  <w:style w:type="paragraph" w:styleId="SingleLineText" w:customStyle="1">
    <w:name w:val="SingleLineText"/>
    <w:next w:val="Normal"/>
    <w:rsid w:val="00B826E1"/>
    <w:pPr>
      <w:spacing w:line="240" w:lineRule="auto"/>
    </w:pPr>
  </w:style>
  <w:style w:type="paragraph" w:styleId="QDynamicChoices" w:customStyle="1">
    <w:name w:val="QDynamicChoices"/>
    <w:basedOn w:val="Normal"/>
    <w:qFormat/>
    <w:rsid w:val="00942B52"/>
    <w:pPr>
      <w:shd w:val="clear" w:color="auto" w:fill="6FAC3D"/>
      <w:spacing w:before="120" w:after="120" w:line="240" w:lineRule="auto"/>
    </w:pPr>
    <w:rPr>
      <w:i/>
      <w:color w:val="FFFFFF"/>
      <w:sz w:val="20"/>
    </w:rPr>
  </w:style>
  <w:style w:type="paragraph" w:styleId="QReusableChoices" w:customStyle="1">
    <w:name w:val="QReusableChoices"/>
    <w:basedOn w:val="Normal"/>
    <w:qFormat/>
    <w:rsid w:val="00942B52"/>
    <w:pPr>
      <w:shd w:val="clear" w:color="auto" w:fill="3EA18E"/>
      <w:spacing w:before="120" w:after="120" w:line="240" w:lineRule="auto"/>
    </w:pPr>
    <w:rPr>
      <w:i/>
      <w:color w:val="FFFFFF"/>
      <w:sz w:val="20"/>
    </w:rPr>
  </w:style>
  <w:style w:type="paragraph" w:styleId="H1" w:customStyle="1">
    <w:name w:val="H1"/>
    <w:next w:val="Normal"/>
    <w:pPr>
      <w:spacing w:after="240" w:line="240" w:lineRule="auto"/>
    </w:pPr>
    <w:rPr>
      <w:b/>
      <w:color w:val="000000"/>
      <w:sz w:val="64"/>
      <w:szCs w:val="64"/>
    </w:rPr>
  </w:style>
  <w:style w:type="paragraph" w:styleId="H2" w:customStyle="1">
    <w:name w:val="H2"/>
    <w:next w:val="Normal"/>
    <w:pPr>
      <w:spacing w:after="240" w:line="240" w:lineRule="auto"/>
    </w:pPr>
    <w:rPr>
      <w:b/>
      <w:color w:val="000000"/>
      <w:sz w:val="48"/>
      <w:szCs w:val="48"/>
    </w:rPr>
  </w:style>
  <w:style w:type="paragraph" w:styleId="H3" w:customStyle="1">
    <w:name w:val="H3"/>
    <w:next w:val="Normal"/>
    <w:pPr>
      <w:spacing w:after="120" w:line="240" w:lineRule="auto"/>
    </w:pPr>
    <w:rPr>
      <w:b/>
      <w:color w:val="000000"/>
      <w:sz w:val="36"/>
      <w:szCs w:val="36"/>
    </w:rPr>
  </w:style>
  <w:style w:type="paragraph" w:styleId="BlockStartLabel" w:customStyle="1">
    <w:name w:val="BlockStartLabel"/>
    <w:basedOn w:val="Normal"/>
    <w:qFormat/>
    <w:pPr>
      <w:spacing w:before="120" w:after="120" w:line="240" w:lineRule="auto"/>
    </w:pPr>
    <w:rPr>
      <w:b/>
      <w:color w:val="CCCCCC"/>
    </w:rPr>
  </w:style>
  <w:style w:type="paragraph" w:styleId="BlockEndLabel" w:customStyle="1">
    <w:name w:val="BlockEndLabel"/>
    <w:basedOn w:val="Normal"/>
    <w:qFormat/>
    <w:pPr>
      <w:spacing w:before="120" w:line="240" w:lineRule="auto"/>
    </w:pPr>
    <w:rPr>
      <w:b/>
      <w:color w:val="CCCCCC"/>
    </w:rPr>
  </w:style>
  <w:style w:type="paragraph" w:styleId="BlockSeparator" w:customStyle="1">
    <w:name w:val="BlockSeparator"/>
    <w:basedOn w:val="Normal"/>
    <w:qFormat/>
    <w:pPr>
      <w:pBdr>
        <w:bottom w:val="single" w:color="CCCCCC" w:sz="8" w:space="0"/>
      </w:pBdr>
      <w:spacing w:line="120" w:lineRule="auto"/>
      <w:jc w:val="center"/>
    </w:pPr>
    <w:rPr>
      <w:b/>
      <w:color w:val="CCCCCC"/>
    </w:rPr>
  </w:style>
  <w:style w:type="paragraph" w:styleId="QuestionSeparator" w:customStyle="1">
    <w:name w:val="QuestionSeparator"/>
    <w:basedOn w:val="Normal"/>
    <w:qFormat/>
    <w:pPr>
      <w:pBdr>
        <w:top w:val="dashed" w:color="CCCCCC" w:sz="8" w:space="0"/>
      </w:pBdr>
      <w:spacing w:before="120" w:after="120" w:line="120" w:lineRule="auto"/>
    </w:pPr>
  </w:style>
  <w:style w:type="paragraph" w:styleId="Dropdown" w:customStyle="1">
    <w:name w:val="Dropdown"/>
    <w:basedOn w:val="Normal"/>
    <w:qFormat/>
    <w:pPr>
      <w:pBdr>
        <w:top w:val="single" w:color="CCCCCC" w:sz="4" w:space="4"/>
        <w:left w:val="single" w:color="CCCCCC" w:sz="4" w:space="4"/>
        <w:bottom w:val="single" w:color="CCCCCC" w:sz="4" w:space="4"/>
        <w:right w:val="single" w:color="CCCCCC" w:sz="4" w:space="4"/>
      </w:pBdr>
      <w:spacing w:before="120" w:after="120" w:line="240" w:lineRule="auto"/>
    </w:pPr>
  </w:style>
  <w:style w:type="paragraph" w:styleId="TextEntryLine" w:customStyle="1">
    <w:name w:val="TextEntryLine"/>
    <w:basedOn w:val="Normal"/>
    <w:qFormat/>
    <w:pPr>
      <w:spacing w:before="24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DD4654"/>
    <w:pPr>
      <w:tabs>
        <w:tab w:val="center" w:pos="4680"/>
        <w:tab w:val="right" w:pos="9360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D4654"/>
  </w:style>
  <w:style w:type="character" w:styleId="PageNumber">
    <w:name w:val="page number"/>
    <w:basedOn w:val="DefaultParagraphFont"/>
    <w:uiPriority w:val="99"/>
    <w:semiHidden/>
    <w:unhideWhenUsed/>
    <w:rsid w:val="00DD4654"/>
  </w:style>
  <w:style w:type="paragraph" w:styleId="Header">
    <w:name w:val="header"/>
    <w:basedOn w:val="Normal"/>
    <w:link w:val="HeaderChar"/>
    <w:uiPriority w:val="99"/>
    <w:unhideWhenUsed/>
    <w:rsid w:val="001E1135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1E1135"/>
  </w:style>
  <w:style w:type="paragraph" w:styleId="SFGreen" w:customStyle="1">
    <w:name w:val="SFGreen"/>
    <w:basedOn w:val="Normal"/>
    <w:qFormat/>
    <w:rsid w:val="0013AA00"/>
    <w:pPr>
      <w:pBdr>
        <w:top w:val="single" w:color="D1D9BD" w:sz="4" w:space="4"/>
        <w:left w:val="single" w:color="D1D9BD" w:sz="4" w:space="4"/>
        <w:bottom w:val="single" w:color="D1D9BD" w:sz="4" w:space="4"/>
        <w:right w:val="single" w:color="D1D9BD" w:sz="4" w:space="4"/>
      </w:pBdr>
      <w:shd w:val="clear" w:color="auto" w:fill="EDF2E3"/>
    </w:pPr>
    <w:rPr>
      <w:b/>
      <w:color w:val="809163"/>
    </w:rPr>
  </w:style>
  <w:style w:type="paragraph" w:styleId="SFBlue" w:customStyle="1">
    <w:name w:val="SFBlue"/>
    <w:basedOn w:val="Normal"/>
    <w:qFormat/>
    <w:rsid w:val="0013AB00"/>
    <w:pPr>
      <w:pBdr>
        <w:top w:val="single" w:color="C3CDDB" w:sz="4" w:space="4"/>
        <w:left w:val="single" w:color="C3CDDB" w:sz="4" w:space="4"/>
        <w:bottom w:val="single" w:color="C3CDDB" w:sz="4" w:space="4"/>
        <w:right w:val="single" w:color="C3CDDB" w:sz="4" w:space="4"/>
      </w:pBdr>
      <w:shd w:val="clear" w:color="auto" w:fill="E6ECF5"/>
    </w:pPr>
    <w:rPr>
      <w:b/>
      <w:color w:val="426092"/>
    </w:rPr>
  </w:style>
  <w:style w:type="paragraph" w:styleId="SFPurple" w:customStyle="1">
    <w:name w:val="SFPurple"/>
    <w:basedOn w:val="Normal"/>
    <w:qFormat/>
    <w:rsid w:val="0013AC00"/>
    <w:pPr>
      <w:pBdr>
        <w:top w:val="single" w:color="D1C0D1" w:sz="4" w:space="4"/>
        <w:left w:val="single" w:color="D1C0D1" w:sz="4" w:space="4"/>
        <w:bottom w:val="single" w:color="D1C0D1" w:sz="4" w:space="4"/>
        <w:right w:val="single" w:color="D1C0D1" w:sz="4" w:space="4"/>
      </w:pBdr>
      <w:shd w:val="clear" w:color="auto" w:fill="F2E3F2"/>
    </w:pPr>
    <w:rPr>
      <w:b/>
      <w:color w:val="916391"/>
    </w:rPr>
  </w:style>
  <w:style w:type="paragraph" w:styleId="SFGray" w:customStyle="1">
    <w:name w:val="SFGray"/>
    <w:basedOn w:val="Normal"/>
    <w:qFormat/>
    <w:rsid w:val="0013AD00"/>
    <w:pPr>
      <w:pBdr>
        <w:top w:val="single" w:color="CFCFCF" w:sz="4" w:space="4"/>
        <w:left w:val="single" w:color="CFCFCF" w:sz="4" w:space="4"/>
        <w:bottom w:val="single" w:color="CFCFCF" w:sz="4" w:space="4"/>
        <w:right w:val="single" w:color="CFCFCF" w:sz="4" w:space="4"/>
      </w:pBdr>
      <w:shd w:val="clear" w:color="auto" w:fill="F2F2F2"/>
    </w:pPr>
    <w:rPr>
      <w:b/>
      <w:color w:val="555555"/>
    </w:rPr>
  </w:style>
  <w:style w:type="paragraph" w:styleId="SFRed" w:customStyle="1">
    <w:name w:val="SFRed"/>
    <w:basedOn w:val="Normal"/>
    <w:qFormat/>
    <w:rsid w:val="0013AE00"/>
    <w:pPr>
      <w:pBdr>
        <w:top w:val="single" w:color="700606" w:sz="4" w:space="4"/>
        <w:left w:val="single" w:color="700606" w:sz="4" w:space="4"/>
        <w:bottom w:val="single" w:color="700606" w:sz="4" w:space="4"/>
        <w:right w:val="single" w:color="700606" w:sz="4" w:space="4"/>
      </w:pBdr>
      <w:shd w:val="clear" w:color="auto" w:fill="8C0707"/>
    </w:pPr>
    <w:rPr>
      <w:b/>
      <w:color w:val="FFFFFF"/>
    </w:rPr>
  </w:style>
  <w:style w:type="paragraph" w:styleId="QPlaceholderAlert" w:customStyle="1">
    <w:name w:val="QPlaceholderAlert"/>
    <w:basedOn w:val="Normal"/>
    <w:qFormat/>
    <w:rPr>
      <w:color w:val="FF0000"/>
    </w:rPr>
  </w:style>
  <w:style w:type="character" w:styleId="Hyperlink">
    <w:uiPriority w:val="99"/>
    <w:name w:val="Hyperlink"/>
    <w:basedOn w:val="DefaultParagraphFont"/>
    <w:unhideWhenUsed/>
    <w:rsid w:val="0383497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theme" Target="theme/theme1.xml" Id="rId14" /><Relationship Type="http://schemas.openxmlformats.org/officeDocument/2006/relationships/hyperlink" Target="https://micro.org.au/access-scheme/" TargetMode="External" Id="R03c85c1d4c354ab9" /><Relationship Type="http://schemas.openxmlformats.org/officeDocument/2006/relationships/hyperlink" Target="mailto:shiree.heath@sydney.edu.au?subject=MicroAU%20Access%20Scheme" TargetMode="External" Id="R5fe0c360109446a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0000"/>
                <a:satMod val="155000"/>
              </a:schemeClr>
            </a:gs>
            <a:gs pos="65000">
              <a:schemeClr val="phClr">
                <a:shade val="85000"/>
                <a:satMod val="155000"/>
              </a:schemeClr>
            </a:gs>
            <a:gs pos="100000">
              <a:schemeClr val="phClr">
                <a:shade val="95000"/>
                <a:satMod val="155000"/>
              </a:schemeClr>
            </a:gs>
          </a:gsLst>
          <a:lin ang="16200000" scaled="0"/>
        </a:gradFill>
      </a:fillStyleLst>
      <a:lnStyleLst>
        <a:ln w="6350" cap="rnd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  <a:ln w="34925" cap="rnd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algn="tl" rotWithShape="0">
              <a:srgbClr val="000000">
                <a:alpha val="64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prstMaterial="matte">
            <a:bevelT h="22225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9fd4ada-1487-4ae9-acad-dc5282db6750">
      <Terms xmlns="http://schemas.microsoft.com/office/infopath/2007/PartnerControls"/>
    </lcf76f155ced4ddcb4097134ff3c332f>
    <TaxCatchAll xmlns="b6090dea-5946-4d1f-a993-e1e13ce7829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A13C79A9E4A442AEE23C25FD8568ED" ma:contentTypeVersion="19" ma:contentTypeDescription="Create a new document." ma:contentTypeScope="" ma:versionID="0a38f3057f43190643eeb5d6297cb3bb">
  <xsd:schema xmlns:xsd="http://www.w3.org/2001/XMLSchema" xmlns:xs="http://www.w3.org/2001/XMLSchema" xmlns:p="http://schemas.microsoft.com/office/2006/metadata/properties" xmlns:ns2="a9fd4ada-1487-4ae9-acad-dc5282db6750" xmlns:ns3="b6090dea-5946-4d1f-a993-e1e13ce7829d" targetNamespace="http://schemas.microsoft.com/office/2006/metadata/properties" ma:root="true" ma:fieldsID="c7f53605bddac0b5f6a1ea17c341fe14" ns2:_="" ns3:_="">
    <xsd:import namespace="a9fd4ada-1487-4ae9-acad-dc5282db6750"/>
    <xsd:import namespace="b6090dea-5946-4d1f-a993-e1e13ce782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fd4ada-1487-4ae9-acad-dc5282db67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7b492977-2dea-498c-99b4-1555f3d0d9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090dea-5946-4d1f-a993-e1e13ce7829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8237435-85ec-4580-9914-cecea1df3520}" ma:internalName="TaxCatchAll" ma:showField="CatchAllData" ma:web="b6090dea-5946-4d1f-a993-e1e13ce782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B07941-B36B-4CCA-892F-ABF421108979}">
  <ds:schemaRefs>
    <ds:schemaRef ds:uri="http://schemas.microsoft.com/office/2006/metadata/properties"/>
    <ds:schemaRef ds:uri="http://schemas.microsoft.com/office/infopath/2007/PartnerControls"/>
    <ds:schemaRef ds:uri="a9fd4ada-1487-4ae9-acad-dc5282db6750"/>
    <ds:schemaRef ds:uri="b6090dea-5946-4d1f-a993-e1e13ce7829d"/>
  </ds:schemaRefs>
</ds:datastoreItem>
</file>

<file path=customXml/itemProps2.xml><?xml version="1.0" encoding="utf-8"?>
<ds:datastoreItem xmlns:ds="http://schemas.openxmlformats.org/officeDocument/2006/customXml" ds:itemID="{43641422-2518-41BB-9B3C-F2DCFE3E86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C51424-F7C0-45D3-A53E-2F56D30FF3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fd4ada-1487-4ae9-acad-dc5282db6750"/>
    <ds:schemaRef ds:uri="b6090dea-5946-4d1f-a993-e1e13ce782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Qualtrics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APPLICATION FORM: Microscopy Australia Access Scheme</dc:title>
  <dc:subject/>
  <dc:creator>Qualtrics</dc:creator>
  <keywords/>
  <dc:description/>
  <lastModifiedBy>Shiree Heath</lastModifiedBy>
  <revision>6</revision>
  <dcterms:created xsi:type="dcterms:W3CDTF">2026-08-13T01:26:00.0000000Z</dcterms:created>
  <dcterms:modified xsi:type="dcterms:W3CDTF">2026-08-26T23:03:59.3654822Z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0x010100C7A13C79A9E4A442AEE23C25FD8568ED</vt:lpwstr>
  </property>
  <property fmtid="{D5CDD505-2E9C-101B-9397-08002B2CF9AE}" pid="3" name="MediaServiceImageTags">
    <vt:lpwstr/>
  </property>
</Properties>
</file>